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 xml:space="preserve">Пользовательское соглашение сайта </w:t>
      </w:r>
      <w:r>
        <w:t>mysite</w:t>
      </w:r>
      <w:r w:rsidRPr="00197F1E">
        <w:rPr>
          <w:lang w:val="ru-RU"/>
        </w:rPr>
        <w:t>.</w:t>
      </w:r>
      <w:r>
        <w:t>ru</w:t>
      </w: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Настоящий документ «Пользовательское соглашение» представляет собой предложение ООО «_____» (далее — «Администрация»), заключить договор на изложенных ниже условиях Соглашения.</w:t>
      </w:r>
    </w:p>
    <w:p w:rsidR="00197F1E" w:rsidRPr="00197F1E" w:rsidRDefault="00197F1E" w:rsidP="00197F1E">
      <w:pPr>
        <w:rPr>
          <w:lang w:val="ru-RU"/>
        </w:rPr>
      </w:pPr>
    </w:p>
    <w:p w:rsidR="00197F1E" w:rsidRPr="00197F1E" w:rsidRDefault="00197F1E" w:rsidP="00197F1E">
      <w:pPr>
        <w:rPr>
          <w:lang w:val="ru-RU"/>
        </w:rPr>
      </w:pP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1. Общие положения Пользовательского соглашения</w:t>
      </w: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2. Условия пользования по Соглашению</w:t>
      </w: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3. Лицензия на использование Сайта и допустимое использование Сервиса</w:t>
      </w: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4. Гарантии Пользователя по Соглашению</w:t>
      </w: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5. Лицензия на использование пользовательского контента</w:t>
      </w: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6. Ограничения использования</w:t>
      </w: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7. Уведомления и рассылка</w:t>
      </w: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Обратите внимание, что данный шаблон Пользовательского соглашения подходит для сайта доски объявлений, биржи, социальной сети и прочих сайтов с формой регистрации и размещения пользовательского контента.</w:t>
      </w: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1. Общие положения Пользовательского соглашения</w:t>
      </w: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1.1. В настоящем документе и вытекающих или связанным с ним отношениях Сторон применяются следующие термины и определения:</w:t>
      </w:r>
    </w:p>
    <w:p w:rsidR="00197F1E" w:rsidRPr="00197F1E" w:rsidRDefault="00197F1E" w:rsidP="00197F1E">
      <w:pPr>
        <w:rPr>
          <w:lang w:val="ru-RU"/>
        </w:rPr>
      </w:pP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а) Платформа — программно-аппаратные средства, интегрированные с Сайтом Администрации;</w:t>
      </w:r>
    </w:p>
    <w:p w:rsidR="00197F1E" w:rsidRPr="00197F1E" w:rsidRDefault="00197F1E" w:rsidP="00197F1E">
      <w:pPr>
        <w:rPr>
          <w:lang w:val="ru-RU"/>
        </w:rPr>
      </w:pP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б) Пользователь — дееспособное физическое лицо, присоединившееся к настоящему Соглашению в собственном интересе либо выступающее от имени и в интересах представляемого им юридического лица.</w:t>
      </w:r>
    </w:p>
    <w:p w:rsidR="00197F1E" w:rsidRPr="00197F1E" w:rsidRDefault="00197F1E" w:rsidP="00197F1E">
      <w:pPr>
        <w:rPr>
          <w:lang w:val="ru-RU"/>
        </w:rPr>
      </w:pP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в) Сайт Администрации/ Сайт — интернет-сайты, размещенные в домене ________.</w:t>
      </w:r>
      <w:r>
        <w:t>ru</w:t>
      </w:r>
      <w:r w:rsidRPr="00197F1E">
        <w:rPr>
          <w:lang w:val="ru-RU"/>
        </w:rPr>
        <w:t xml:space="preserve"> и его поддоменах.</w:t>
      </w:r>
    </w:p>
    <w:p w:rsidR="00197F1E" w:rsidRPr="00197F1E" w:rsidRDefault="00197F1E" w:rsidP="00197F1E">
      <w:pPr>
        <w:rPr>
          <w:lang w:val="ru-RU"/>
        </w:rPr>
      </w:pP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г) Сервис — комплекс услуг и лицензия, предоставляемые Пользователю с использованием Платформы.</w:t>
      </w:r>
    </w:p>
    <w:p w:rsidR="00197F1E" w:rsidRPr="00197F1E" w:rsidRDefault="00197F1E" w:rsidP="00197F1E">
      <w:pPr>
        <w:rPr>
          <w:lang w:val="ru-RU"/>
        </w:rPr>
      </w:pP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д) Соглашение - настоящее соглашение со всеми дополнениями и изменениями.</w:t>
      </w: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Готовое решение для вашего бизнеса</w:t>
      </w:r>
    </w:p>
    <w:p w:rsidR="00197F1E" w:rsidRPr="00197F1E" w:rsidRDefault="00197F1E" w:rsidP="00197F1E">
      <w:pPr>
        <w:rPr>
          <w:lang w:val="ru-RU"/>
        </w:rPr>
      </w:pP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Пакет документов для сайта</w:t>
      </w: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Документы для популярных моделей интернет-сервисов. Гарантия ограничения ответственности и налоговой чистоты.</w:t>
      </w: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Ознакомиться с решением</w:t>
      </w: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1.2. Использование вами Сервиса любым способом и в любой форме в пределах его объявленных функциональных возможностей, включая:</w:t>
      </w:r>
    </w:p>
    <w:p w:rsidR="00197F1E" w:rsidRPr="00197F1E" w:rsidRDefault="00197F1E" w:rsidP="00197F1E">
      <w:pPr>
        <w:rPr>
          <w:lang w:val="ru-RU"/>
        </w:rPr>
      </w:pP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просмотр размещенных на Сайте материалов;</w:t>
      </w: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регистрация и/или авторизация на Сайте,</w:t>
      </w: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размещение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информация,</w:t>
      </w: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97F1E" w:rsidRPr="00197F1E" w:rsidRDefault="00197F1E" w:rsidP="00197F1E">
      <w:pPr>
        <w:rPr>
          <w:lang w:val="ru-RU"/>
        </w:rPr>
      </w:pP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1.3. Воспользовавшись любой из указанных выше возможностей по использованию Сервиса вы подтверждаете, что:</w:t>
      </w:r>
    </w:p>
    <w:p w:rsidR="00197F1E" w:rsidRPr="00197F1E" w:rsidRDefault="00197F1E" w:rsidP="00197F1E">
      <w:pPr>
        <w:rPr>
          <w:lang w:val="ru-RU"/>
        </w:rPr>
      </w:pP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а) Ознакомились с условиями настоящего Соглашения в полном объеме до начала использования Сервиса.</w:t>
      </w:r>
    </w:p>
    <w:p w:rsidR="00197F1E" w:rsidRPr="00197F1E" w:rsidRDefault="00197F1E" w:rsidP="00197F1E">
      <w:pPr>
        <w:rPr>
          <w:lang w:val="ru-RU"/>
        </w:rPr>
      </w:pP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б) Принимаете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Сервиса.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Сервиса.</w:t>
      </w:r>
    </w:p>
    <w:p w:rsidR="00197F1E" w:rsidRPr="00197F1E" w:rsidRDefault="00197F1E" w:rsidP="00197F1E">
      <w:pPr>
        <w:rPr>
          <w:lang w:val="ru-RU"/>
        </w:rPr>
      </w:pP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в) Соглашение (в том числе любая из его частей) может быть изменено Администрацией без какого-либо специального уведомления. Новая редакция Соглашения вступает в силу с момента ее размещения на Сайте Администрации либо доведения до сведения Пользователя в иной удобной форме, если иное не предусмотрено новой редакцией Соглашения.</w:t>
      </w:r>
    </w:p>
    <w:p w:rsidR="00197F1E" w:rsidRPr="00197F1E" w:rsidRDefault="00197F1E" w:rsidP="00197F1E">
      <w:pPr>
        <w:rPr>
          <w:lang w:val="ru-RU"/>
        </w:rPr>
      </w:pP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Важно знать! Для придания юридической силы дисклаймеру, включенному в текст соглашения с пользователем, необходимо подтвердить факт ознакомления и принятия пользователем его условий. Для этого используется предусмотренный законодательством механизм заключения договоров.</w:t>
      </w: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lastRenderedPageBreak/>
        <w:t>2. Условия пользования по Соглашению</w:t>
      </w:r>
    </w:p>
    <w:p w:rsidR="00197F1E" w:rsidRPr="00197F1E" w:rsidRDefault="00197F1E" w:rsidP="00197F1E">
      <w:pPr>
        <w:rPr>
          <w:lang w:val="ru-RU"/>
        </w:rPr>
      </w:pPr>
      <w:r w:rsidRPr="00197F1E">
        <w:rPr>
          <w:lang w:val="ru-RU"/>
        </w:rPr>
        <w:t>2.1. Использование функциональных возможностей Сервиса допускается только после прохождения Пользователем регистрации и авторизации на Сайте в соответствии с установленной Администрацией процедурой.</w:t>
      </w:r>
    </w:p>
    <w:p w:rsidR="00197F1E" w:rsidRPr="00197F1E" w:rsidRDefault="00197F1E" w:rsidP="00197F1E">
      <w:pPr>
        <w:rPr>
          <w:lang w:val="ru-RU"/>
        </w:rPr>
      </w:pPr>
    </w:p>
    <w:p w:rsidR="00197F1E" w:rsidRDefault="00197F1E" w:rsidP="00197F1E">
      <w:r>
        <w:t>2.2. Технические, организационные и коммерческие условия использования Сервиса, в том числе его функциональных возможностей доводятся до сведения Пользователей путем отдельного размещения на Сайте или путем нотификации Пользователей.</w:t>
      </w:r>
    </w:p>
    <w:p w:rsidR="00197F1E" w:rsidRDefault="00197F1E" w:rsidP="00197F1E"/>
    <w:p w:rsidR="00197F1E" w:rsidRDefault="00197F1E" w:rsidP="00197F1E">
      <w:r>
        <w:t>Готовое решение для вашего бизнеса</w:t>
      </w:r>
    </w:p>
    <w:p w:rsidR="00197F1E" w:rsidRDefault="00197F1E" w:rsidP="00197F1E"/>
    <w:p w:rsidR="00197F1E" w:rsidRDefault="00197F1E" w:rsidP="00197F1E">
      <w:r>
        <w:t>Пользовательское соглашение</w:t>
      </w:r>
    </w:p>
    <w:p w:rsidR="00197F1E" w:rsidRDefault="00197F1E" w:rsidP="00197F1E">
      <w:r>
        <w:t>Определяет условия бесплатного использования сайта</w:t>
      </w:r>
    </w:p>
    <w:p w:rsidR="00197F1E" w:rsidRDefault="00197F1E" w:rsidP="00197F1E">
      <w:r>
        <w:t>Ознакомиться с решением</w:t>
      </w:r>
    </w:p>
    <w:p w:rsidR="00197F1E" w:rsidRDefault="00197F1E" w:rsidP="00197F1E">
      <w:r>
        <w:t>2.3. Выбранные Пользователем логин и пароль являются необходимой и достаточной информацией для доступа Пользователя на Сайт. Пользователь не имеет права передавать свои логин и пароль третьим лицам, несет полную ответственность за их сохранность, самостоятельно выбирая способ их хранения.</w:t>
      </w:r>
    </w:p>
    <w:p w:rsidR="00197F1E" w:rsidRDefault="00197F1E" w:rsidP="00197F1E"/>
    <w:p w:rsidR="00197F1E" w:rsidRDefault="00197F1E" w:rsidP="00197F1E">
      <w:r>
        <w:t>3. Лицензия на использование Сайта и допустимое использование Сервиса</w:t>
      </w:r>
    </w:p>
    <w:p w:rsidR="00197F1E" w:rsidRDefault="00197F1E" w:rsidP="00197F1E">
      <w:r>
        <w:t>В данном разеле описываются разрешенные способы использования Сайта и предоставляемого на его основе Сервиса. Безвозмездность лицензии препятствует применению Закона О защите прав потребителя в случае, когда на стороне пользователя – физическое лицо.</w:t>
      </w:r>
    </w:p>
    <w:p w:rsidR="00197F1E" w:rsidRDefault="00197F1E" w:rsidP="00197F1E"/>
    <w:p w:rsidR="00197F1E" w:rsidRDefault="00197F1E" w:rsidP="00197F1E">
      <w:r>
        <w:t>4. Гарантии Пользователя по Соглашению</w:t>
      </w:r>
    </w:p>
    <w:p w:rsidR="00197F1E" w:rsidRDefault="00197F1E" w:rsidP="00197F1E">
      <w:r>
        <w:t>В разеле указываются гарантии и заверения со стороны пользователя о соблюдении требований законодательства и Пользовательского соглашения при использовании Сайта и Сервиса на его основе. Данные положения необходимы, в частности, для последующего возложения ответственности на пользователя за нарушения законодателства или прав третьих лиц в связи с публикацией на сайте противоправных материалов.</w:t>
      </w:r>
    </w:p>
    <w:p w:rsidR="00197F1E" w:rsidRDefault="00197F1E" w:rsidP="00197F1E"/>
    <w:p w:rsidR="00197F1E" w:rsidRDefault="00197F1E" w:rsidP="00197F1E">
      <w:r>
        <w:t>5. Лицензия на использование пользовательского контента</w:t>
      </w:r>
    </w:p>
    <w:p w:rsidR="00197F1E" w:rsidRDefault="00197F1E" w:rsidP="00197F1E">
      <w:r>
        <w:t xml:space="preserve">При организации социального сервиса или платформы для размещения пользователями различных материалов в публичном доступе необходимо оформлять лицензионное соглашение с каждым пользователем на использование его материалов в рамках такого Интернет-сервиса. Например </w:t>
      </w:r>
      <w:r>
        <w:lastRenderedPageBreak/>
        <w:t>разрешение пользователя на использование его фотографиии может понадобиться для ее публикации на страницах других пользователей и т.д.</w:t>
      </w:r>
    </w:p>
    <w:p w:rsidR="00197F1E" w:rsidRDefault="00197F1E" w:rsidP="00197F1E"/>
    <w:p w:rsidR="00197F1E" w:rsidRDefault="00197F1E" w:rsidP="00197F1E">
      <w:r>
        <w:t>Кроме того, получение лицензии подтверждает факт использования контента с разрешения пользователя, который отвечает за наличие у него полномочий на выдачу такой лицензии</w:t>
      </w:r>
    </w:p>
    <w:p w:rsidR="00197F1E" w:rsidRDefault="00197F1E" w:rsidP="00197F1E">
      <w:r>
        <w:t>6. Ограничения использования</w:t>
      </w:r>
    </w:p>
    <w:p w:rsidR="00197F1E" w:rsidRDefault="00197F1E" w:rsidP="00197F1E">
      <w:r>
        <w:t>В Пользовательском соглашении необходимо с достаточной ясностью изложить условия об ограничении ответственности за предоставление и использование Сервиса, в том числе публикуемый с его использованием пользовательский контент.</w:t>
      </w:r>
    </w:p>
    <w:p w:rsidR="00197F1E" w:rsidRDefault="00197F1E" w:rsidP="00197F1E">
      <w:r>
        <w:t>Помимо этого, соблюдение требований федерального закона Об информации в редакции нового антипиратского закона предполагает удаление информационным посредником спорных материалов по первому обращению правообладателя. Поэтому Пользовательское соглашение должно предоставлять владельцу интернет-сервиса такую возможность без предварительного согласования и уведомления пользователя</w:t>
      </w:r>
    </w:p>
    <w:p w:rsidR="00197F1E" w:rsidRDefault="00197F1E" w:rsidP="00197F1E">
      <w:r>
        <w:t>7. Уведомления и рассылка</w:t>
      </w:r>
    </w:p>
    <w:p w:rsidR="00197F1E" w:rsidRDefault="00197F1E" w:rsidP="00197F1E">
      <w:r>
        <w:t>Данное положение Соглашения направлено на соблюдение требований о недопущении СПАМа.</w:t>
      </w:r>
    </w:p>
    <w:p w:rsidR="00197F1E" w:rsidRDefault="00197F1E" w:rsidP="00197F1E">
      <w:r>
        <w:t>8. Условия использования аналога собственноручной подписи</w:t>
      </w:r>
    </w:p>
    <w:p w:rsidR="00601B42" w:rsidRPr="00197F1E" w:rsidRDefault="00197F1E" w:rsidP="00197F1E">
      <w:pPr>
        <w:rPr>
          <w:lang w:val="ru-RU"/>
        </w:rPr>
      </w:pPr>
      <w:r w:rsidRPr="00197F1E">
        <w:rPr>
          <w:lang w:val="ru-RU"/>
        </w:rPr>
        <w:t>Раздел включает порядок использования логина и пароля или адреса электронной почты в качестве ключа простой электронной подписи. Данное условие необходимо для придания юридической силы всем действиям сторон и упрощения возможного документооборота.</w:t>
      </w:r>
      <w:bookmarkStart w:id="0" w:name="_GoBack"/>
      <w:bookmarkEnd w:id="0"/>
    </w:p>
    <w:sectPr w:rsidR="00601B42" w:rsidRPr="00197F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1E"/>
    <w:rsid w:val="00197F1E"/>
    <w:rsid w:val="0060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39C7-15E4-4507-ADC7-E6152B54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 dina</dc:creator>
  <cp:keywords/>
  <dc:description/>
  <cp:lastModifiedBy>un dina</cp:lastModifiedBy>
  <cp:revision>1</cp:revision>
  <dcterms:created xsi:type="dcterms:W3CDTF">2024-12-19T12:55:00Z</dcterms:created>
  <dcterms:modified xsi:type="dcterms:W3CDTF">2024-12-19T12:56:00Z</dcterms:modified>
</cp:coreProperties>
</file>